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4E" w:rsidRPr="00535D4E" w:rsidRDefault="00535D4E" w:rsidP="00535D4E">
      <w:pPr>
        <w:suppressAutoHyphens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Астана қаласы әкімдігінің</w:t>
      </w:r>
    </w:p>
    <w:p w:rsidR="00535D4E" w:rsidRPr="00F063AE" w:rsidRDefault="00F063AE" w:rsidP="00535D4E">
      <w:pPr>
        <w:suppressAutoHyphens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2015 жылғы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09</w:t>
      </w:r>
    </w:p>
    <w:p w:rsidR="00535D4E" w:rsidRPr="00535D4E" w:rsidRDefault="00F063AE" w:rsidP="00535D4E">
      <w:pPr>
        <w:suppressAutoHyphens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№ </w:t>
      </w:r>
      <w:r w:rsidRPr="00F063A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107-1662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535D4E"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қаулысына</w:t>
      </w:r>
    </w:p>
    <w:p w:rsidR="00535D4E" w:rsidRPr="00535D4E" w:rsidRDefault="00535D4E" w:rsidP="00535D4E">
      <w:pPr>
        <w:suppressAutoHyphens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5-қосымша</w:t>
      </w:r>
    </w:p>
    <w:p w:rsidR="00535D4E" w:rsidRPr="00535D4E" w:rsidRDefault="00535D4E" w:rsidP="00535D4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«Арнайы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қабылдау» мемлекеттік көрсетілетін қызмет регламенті</w:t>
      </w:r>
    </w:p>
    <w:p w:rsidR="00535D4E" w:rsidRPr="00535D4E" w:rsidRDefault="00535D4E" w:rsidP="00535D4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535D4E" w:rsidRPr="00535D4E" w:rsidRDefault="00535D4E" w:rsidP="00535D4E">
      <w:pPr>
        <w:numPr>
          <w:ilvl w:val="2"/>
          <w:numId w:val="1"/>
        </w:numPr>
        <w:tabs>
          <w:tab w:val="num" w:pos="0"/>
          <w:tab w:val="left" w:pos="851"/>
          <w:tab w:val="left" w:pos="3402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Жалпы ережелер</w:t>
      </w:r>
    </w:p>
    <w:p w:rsidR="00535D4E" w:rsidRPr="00535D4E" w:rsidRDefault="00535D4E" w:rsidP="00535D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tabs>
          <w:tab w:val="left" w:pos="993"/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Consolas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Consolas" w:hAnsi="Times New Roman" w:cs="Times New Roman"/>
          <w:sz w:val="28"/>
          <w:szCs w:val="28"/>
          <w:lang w:val="kk-KZ" w:eastAsia="ru-RU"/>
        </w:rPr>
        <w:t>«Арнайы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қабылдау» мемлекеттік көрсетілетін қызмет (бұдан әрі – мемлекеттік көрсетілетін қызмет) арнайы білім беру ұйымдарымен, бастауыш, негізгі орта, жалпы орта білім беру ұйымдарымен (бұдан әрі – көрсетілетін қызметті беруші) көрсетілетін қызметті берушінің кеңсесі арқылы  көрсетіледі.</w:t>
      </w:r>
    </w:p>
    <w:p w:rsidR="00535D4E" w:rsidRPr="00535D4E" w:rsidRDefault="00535D4E" w:rsidP="00535D4E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Осы «</w:t>
      </w:r>
      <w:r w:rsidRPr="00535D4E">
        <w:rPr>
          <w:rFonts w:ascii="Times New Roman" w:eastAsia="Consolas" w:hAnsi="Times New Roman" w:cs="Times New Roman"/>
          <w:sz w:val="28"/>
          <w:szCs w:val="28"/>
          <w:lang w:val="kk-KZ"/>
        </w:rPr>
        <w:t>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» мемлекеттік көрсетілетін қызмет регламенті (бұдан әрі – Регламент) </w:t>
      </w:r>
      <w:r w:rsidRPr="00535D4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Қазақстан Республикасы Білім және ғылым министрінің «Арнайы білім беру саласындағы жергілікті атқарушы органдар  көрсететін мемлекеттік көрсетілетін қызметтер стандарттарын бекіту туралы» 2015 жылғы 8 сәуірдегі 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№ 174</w:t>
      </w:r>
      <w:r w:rsidRPr="00535D4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бұйрығымен бекітілген «Арнайы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қабылдау» мемлекеттік көрсетілетін қызмет стандарты (бұдан әрі – Стандарт) негізінде әзірленген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Pr="00535D4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</w:p>
    <w:p w:rsidR="00535D4E" w:rsidRPr="00535D4E" w:rsidRDefault="00F063AE" w:rsidP="00F063AE">
      <w:pPr>
        <w:suppressAutoHyphens/>
        <w:spacing w:after="0" w:line="240" w:lineRule="auto"/>
        <w:contextualSpacing/>
        <w:jc w:val="both"/>
        <w:rPr>
          <w:rFonts w:ascii="Times New Roman" w:eastAsia="Consolas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535D4E"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қызметті көрсету нысаны – қағаз түрінде</w:t>
      </w:r>
      <w:r w:rsidR="00535D4E" w:rsidRPr="00535D4E">
        <w:rPr>
          <w:rFonts w:ascii="Times New Roman" w:eastAsia="Consolas" w:hAnsi="Times New Roman" w:cs="Times New Roman"/>
          <w:sz w:val="28"/>
          <w:szCs w:val="28"/>
          <w:lang w:val="kk-KZ" w:eastAsia="ru-RU"/>
        </w:rPr>
        <w:t>.</w:t>
      </w:r>
    </w:p>
    <w:p w:rsidR="00535D4E" w:rsidRPr="00535D4E" w:rsidRDefault="00535D4E" w:rsidP="00535D4E">
      <w:pPr>
        <w:numPr>
          <w:ilvl w:val="0"/>
          <w:numId w:val="1"/>
        </w:numPr>
        <w:tabs>
          <w:tab w:val="left" w:pos="993"/>
          <w:tab w:val="left" w:pos="1276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Мемлекеттік қызметті көрсету нәтижесі: арнайы ұйымға немесе бастауыш, негізгі орта, жалпы орта білім беру ұйымына қабылдау туралы бұйрық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535D4E" w:rsidRPr="00535D4E" w:rsidRDefault="00535D4E" w:rsidP="00535D4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35D4E" w:rsidRPr="00535D4E" w:rsidRDefault="00535D4E" w:rsidP="00535D4E">
      <w:pPr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қызметті көрсету процесінде көрсетілетін қызметті берушінің құрылымдық бөлімшелерінің (қызметкерлерінің) іс-қимыл тәртібін сипаттау</w:t>
      </w:r>
    </w:p>
    <w:p w:rsidR="00535D4E" w:rsidRPr="00535D4E" w:rsidRDefault="00535D4E" w:rsidP="00535D4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numPr>
          <w:ilvl w:val="0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Consolas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Consolas" w:hAnsi="Times New Roman" w:cs="Times New Roman"/>
          <w:sz w:val="28"/>
          <w:szCs w:val="28"/>
          <w:lang w:val="kk-KZ" w:eastAsia="ru-RU"/>
        </w:rPr>
        <w:t xml:space="preserve">Мемлекеттік қызметті көрсету бойынша рәсімнің (іс-қимылдың) басталуы үшін Стандарттың 9-тармағымен қарастырылған тізімге сәйкес көрсетілетін қызметті алушымен құжаттар топтамасын ұсыну негіз болып табылады. </w:t>
      </w:r>
      <w:r w:rsidRPr="00535D4E">
        <w:rPr>
          <w:rFonts w:ascii="Times New Roman" w:eastAsia="Times New Roman" w:hAnsi="Times New Roman" w:cs="Times New Roman"/>
          <w:kern w:val="1"/>
          <w:sz w:val="28"/>
          <w:szCs w:val="28"/>
          <w:lang w:val="kk-KZ" w:eastAsia="ar-SA"/>
        </w:rPr>
        <w:t xml:space="preserve">арнайы білім беру ұйымына, 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бастауыш, негізгі орта, жалпы орта білім беру ұйымына </w:t>
      </w:r>
      <w:r w:rsidRPr="00535D4E">
        <w:rPr>
          <w:rFonts w:ascii="Times New Roman" w:eastAsia="Times New Roman" w:hAnsi="Times New Roman" w:cs="Times New Roman"/>
          <w:kern w:val="1"/>
          <w:sz w:val="28"/>
          <w:szCs w:val="28"/>
          <w:lang w:val="kk-KZ" w:eastAsia="ar-SA"/>
        </w:rPr>
        <w:t xml:space="preserve"> қабылдау үшін – 30 </w:t>
      </w:r>
      <w:r w:rsidRPr="00535D4E">
        <w:rPr>
          <w:rFonts w:ascii="Times New Roman" w:eastAsia="Times New Roman" w:hAnsi="Times New Roman" w:cs="Times New Roman"/>
          <w:kern w:val="1"/>
          <w:sz w:val="28"/>
          <w:szCs w:val="28"/>
          <w:lang w:val="kk-KZ" w:eastAsia="ar-SA"/>
        </w:rPr>
        <w:lastRenderedPageBreak/>
        <w:t>тамыздан кешіктірмей, бірінші сыныпқа – 1 шілдеден бастап 30 тамыз аралығында қабылданады.</w:t>
      </w:r>
    </w:p>
    <w:p w:rsidR="00535D4E" w:rsidRPr="00535D4E" w:rsidRDefault="00535D4E" w:rsidP="00535D4E">
      <w:pPr>
        <w:numPr>
          <w:ilvl w:val="0"/>
          <w:numId w:val="1"/>
        </w:numPr>
        <w:tabs>
          <w:tab w:val="left" w:pos="993"/>
          <w:tab w:val="left" w:pos="1134"/>
          <w:tab w:val="num" w:pos="144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Consolas" w:hAnsi="Times New Roman" w:cs="Times New Roman"/>
          <w:sz w:val="28"/>
          <w:szCs w:val="28"/>
          <w:lang w:val="kk-KZ" w:eastAsia="ru-RU"/>
        </w:rPr>
        <w:t>Мемлекеттік қызмет көрсету үдерісінің құрамына кіретін рәсімдердің (іс-қимылды) мазмұны, орындалу ұзақтығы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535D4E" w:rsidRPr="00535D4E" w:rsidRDefault="00535D4E" w:rsidP="00535D4E">
      <w:pPr>
        <w:tabs>
          <w:tab w:val="left" w:pos="993"/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1-іс-қимыл – көрсетілетін қызметті беруші кеңсесінің жауапты қызметкерімен құжаттарды қабылдау, құжаттарды қарастыру және ата-аналардан (өзге заңды өкілдерінен) Стандарттың 9-тармағында қарастырылған  тізімге сәйкес еркін нысандағы өтінішін тіркеу – 15 (он бес) минуттан аспайды;</w:t>
      </w:r>
    </w:p>
    <w:p w:rsidR="00535D4E" w:rsidRPr="00535D4E" w:rsidRDefault="00535D4E" w:rsidP="00535D4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 xml:space="preserve">  2- іс-қимыл – көрсетілетін қызметті беруші басшысы көрсетілетін қызметті алушы ұсынған құжаттарды тексеру, білім беру ұйымына қабылдау туралы бұйрықты дайындау – 15 (он бес) минуттан аспайды. </w:t>
      </w:r>
    </w:p>
    <w:p w:rsidR="00535D4E" w:rsidRPr="00535D4E" w:rsidRDefault="00535D4E" w:rsidP="00535D4E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Келесі рәсімді (іс-қимылды) орындауды бастауға негіз болатын мемлекеттік қызмет көрсету рәсімінің (іс-қимылдың) нәтижесі:</w:t>
      </w:r>
    </w:p>
    <w:p w:rsidR="00535D4E" w:rsidRPr="00535D4E" w:rsidRDefault="00535D4E" w:rsidP="00535D4E">
      <w:pPr>
        <w:numPr>
          <w:ilvl w:val="1"/>
          <w:numId w:val="2"/>
        </w:numPr>
        <w:tabs>
          <w:tab w:val="left" w:pos="0"/>
          <w:tab w:val="left" w:pos="1134"/>
        </w:tabs>
        <w:suppressAutoHyphens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бірінші іс-қимылдың  нәтижесі, көрсетілетін қызметті беруші кеңсесінің жауапты қызметкерімен құжаттарды қабылдау, құжаттарды қарастыру және ата-аналардан (өзге заңды өкілдерінен) Стандарттың                        9-тармағында қарастырылған  тізімге сәйкес еркін нысандағы өтінішін тіркеу;</w:t>
      </w:r>
    </w:p>
    <w:p w:rsidR="00535D4E" w:rsidRPr="00535D4E" w:rsidRDefault="00535D4E" w:rsidP="00535D4E">
      <w:pPr>
        <w:numPr>
          <w:ilvl w:val="1"/>
          <w:numId w:val="2"/>
        </w:numPr>
        <w:tabs>
          <w:tab w:val="left" w:pos="0"/>
          <w:tab w:val="left" w:pos="396"/>
          <w:tab w:val="left" w:pos="709"/>
          <w:tab w:val="left" w:pos="1134"/>
        </w:tabs>
        <w:suppressAutoHyphens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екінші іс-қимылдың нәтижесі, көрсетілетін қызметті беруші басшысы көрсетілетін қызметті алушы ұсынған құжаттарды тексеру, білім беру ұйымына қабылдау туралы бұйрықты дайындау.</w:t>
      </w:r>
    </w:p>
    <w:p w:rsidR="00535D4E" w:rsidRPr="00535D4E" w:rsidRDefault="00535D4E" w:rsidP="00535D4E">
      <w:pPr>
        <w:tabs>
          <w:tab w:val="left" w:pos="0"/>
          <w:tab w:val="left" w:pos="396"/>
          <w:tab w:val="left" w:pos="709"/>
          <w:tab w:val="left" w:pos="993"/>
          <w:tab w:val="left" w:pos="1134"/>
          <w:tab w:val="left" w:pos="15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0"/>
          <w:tab w:val="left" w:pos="396"/>
          <w:tab w:val="left" w:pos="709"/>
          <w:tab w:val="left" w:pos="993"/>
          <w:tab w:val="left" w:pos="1134"/>
          <w:tab w:val="left" w:pos="15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09"/>
          <w:tab w:val="left" w:pos="993"/>
          <w:tab w:val="left" w:pos="1418"/>
        </w:tabs>
        <w:spacing w:after="0" w:line="240" w:lineRule="auto"/>
        <w:ind w:left="142" w:firstLine="567"/>
        <w:contextualSpacing/>
        <w:jc w:val="center"/>
        <w:rPr>
          <w:rFonts w:ascii="Times New Roman" w:eastAsia="Consolas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Мемлекеттік қызметті көрсету процесінде көрсетілетін қызметті берушінің құрылымдық бөлімшелерінің (қызметкерлерінің) өзара іс-қимыл тәртібін сипаттау</w:t>
      </w:r>
    </w:p>
    <w:p w:rsidR="00535D4E" w:rsidRPr="00535D4E" w:rsidRDefault="00535D4E" w:rsidP="00535D4E">
      <w:pPr>
        <w:tabs>
          <w:tab w:val="left" w:pos="396"/>
          <w:tab w:val="left" w:pos="993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tabs>
          <w:tab w:val="left" w:pos="396"/>
          <w:tab w:val="left" w:pos="993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7. Мемлекеттік қызметті көрсету процесіне қатысатын көрсетілетін қызметті берушінің құрылымдық бөлімшелерінің (қызметкерлерінің) тізімі:</w:t>
      </w:r>
    </w:p>
    <w:p w:rsidR="00535D4E" w:rsidRPr="00535D4E" w:rsidRDefault="00535D4E" w:rsidP="00535D4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1) арнайы жалпы орта білім беру ұйымының кеңсесінің жауапты қызметкері;</w:t>
      </w:r>
    </w:p>
    <w:p w:rsidR="00535D4E" w:rsidRPr="00535D4E" w:rsidRDefault="00535D4E" w:rsidP="00535D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2) арнайы жалпы орта білім беру ұйымының басшысы.</w:t>
      </w:r>
    </w:p>
    <w:p w:rsidR="00535D4E" w:rsidRPr="00535D4E" w:rsidRDefault="00535D4E" w:rsidP="00535D4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8.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ab/>
        <w:t>Әрбір рәсімнің (іс-қимылдың) ұзақтығын көрсете отырып көрсетілетін қызметті берушінің құрылымдық бөлімшелері (қызметкерлері) арасындағы рәсімдер (іс-қимыл) реттілігінің сипаттамасы:</w:t>
      </w:r>
    </w:p>
    <w:p w:rsidR="00535D4E" w:rsidRPr="00535D4E" w:rsidRDefault="00535D4E" w:rsidP="00535D4E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көрсетілетін қызметті беруші кеңсесінің жауапты қызметкерімен ата-аналардың (өзге заңды өкілдерінің)  өтінішін қабылдау, құжаттарын қарастыру және тіркеп, көрсетілетін қызметті беруші басшысына беру  – 15 (он бес) минуттан аспайды;</w:t>
      </w:r>
    </w:p>
    <w:p w:rsidR="00535D4E" w:rsidRPr="00535D4E" w:rsidRDefault="00535D4E" w:rsidP="00535D4E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көрсетілетін қызметті беруші басшы білім беру ұйымына қабылдау туралы бұйрыққа қол қояды – 15 (он бес) минуттан аспайды</w:t>
      </w:r>
      <w:r w:rsidRPr="00535D4E">
        <w:rPr>
          <w:rFonts w:ascii="Times New Roman" w:eastAsia="Times New Roman" w:hAnsi="Times New Roman" w:cs="Times New Roman"/>
          <w:spacing w:val="2"/>
          <w:sz w:val="28"/>
          <w:szCs w:val="28"/>
          <w:lang w:val="kk-KZ"/>
        </w:rPr>
        <w:t>.</w:t>
      </w:r>
    </w:p>
    <w:p w:rsidR="00535D4E" w:rsidRPr="00535D4E" w:rsidRDefault="00535D4E" w:rsidP="00535D4E">
      <w:pPr>
        <w:suppressAutoHyphens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pacing w:val="1"/>
          <w:sz w:val="28"/>
          <w:szCs w:val="28"/>
          <w:lang w:val="kk-KZ"/>
        </w:rPr>
        <w:t xml:space="preserve">Әрбір құрылымдық-функционалдық бірліктің (бұдан әрі – ҚФБ) әкімшілік іс-қимылының (рәсімдерінің) реттілігі мен өзара іс-қимылының сипаттамасы әкімшілік іс-қимылды (рәсімді) орындау уақытын көрсетумен </w:t>
      </w:r>
      <w:r w:rsidRPr="00535D4E">
        <w:rPr>
          <w:rFonts w:ascii="Times New Roman" w:eastAsia="Times New Roman" w:hAnsi="Times New Roman" w:cs="Times New Roman"/>
          <w:spacing w:val="1"/>
          <w:sz w:val="28"/>
          <w:szCs w:val="28"/>
          <w:lang w:val="kk-KZ"/>
        </w:rPr>
        <w:lastRenderedPageBreak/>
        <w:t>Регламентке қосымшаға сәйкес бизнес-процестерінің анықтамалығында келтірілген</w:t>
      </w:r>
      <w:r w:rsidRPr="00535D4E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535D4E" w:rsidRPr="00535D4E" w:rsidRDefault="00535D4E" w:rsidP="00535D4E">
      <w:pPr>
        <w:suppressAutoHyphens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numPr>
          <w:ilvl w:val="0"/>
          <w:numId w:val="5"/>
        </w:numPr>
        <w:shd w:val="clear" w:color="auto" w:fill="FFFFFF"/>
        <w:tabs>
          <w:tab w:val="left" w:pos="993"/>
          <w:tab w:val="left" w:pos="127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Халыққа қызмет көрсету орталықтарымен және (немесе) өзге де көрсетілетін қызметті берушілермен өзара іс-қимыл тәртібін, сондай-ақ мемлекеттік қызмет көрсету процесінде ақпараттық жүйелерді пайдалану тәртібі</w:t>
      </w:r>
    </w:p>
    <w:p w:rsidR="00535D4E" w:rsidRPr="00535D4E" w:rsidRDefault="00535D4E" w:rsidP="00535D4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9. Мемлекеттік қызмет көрсету кезінде көрсетілетін қызметті алушыға халыққа қызмет көрсету орталығына және (немесе) өзге көрсетілетін қызметке жүгіну қарастырылмаған.</w:t>
      </w:r>
    </w:p>
    <w:p w:rsidR="00535D4E" w:rsidRPr="00535D4E" w:rsidRDefault="00535D4E" w:rsidP="00535D4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10. Мемлекеттік қызмет көрсету кезінде көрсетілетін қызметті алушыға «электрондық үкімет» веб-порталы арқылы жүгіну қарастырылмаған.</w:t>
      </w:r>
    </w:p>
    <w:p w:rsidR="00535D4E" w:rsidRPr="00535D4E" w:rsidRDefault="00535D4E" w:rsidP="00535D4E">
      <w:pPr>
        <w:suppressAutoHyphens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Default="00535D4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063AE" w:rsidRDefault="00F063A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063AE" w:rsidRDefault="00F063A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063AE" w:rsidRDefault="00F063A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063AE" w:rsidRDefault="00F063A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063AE" w:rsidRDefault="00F063A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063AE" w:rsidRDefault="00F063A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063AE" w:rsidRPr="00F063AE" w:rsidRDefault="00F063AE" w:rsidP="00535D4E">
      <w:pPr>
        <w:tabs>
          <w:tab w:val="left" w:pos="720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bookmarkStart w:id="0" w:name="_GoBack"/>
      <w:bookmarkEnd w:id="0"/>
    </w:p>
    <w:p w:rsidR="00535D4E" w:rsidRPr="00F063AE" w:rsidRDefault="00535D4E" w:rsidP="00535D4E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«Арнайы жалпы білім беретін оқу </w:t>
      </w: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бағдарламалары бойынша оқыту </w:t>
      </w: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үшін мүмкіндіктері шектеулі </w:t>
      </w: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балалардың құжаттарын қабылдау </w:t>
      </w: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арнайы білім беру ұйымдарына </w:t>
      </w: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4820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қабылдау» </w:t>
      </w:r>
      <w:r w:rsidRPr="00535D4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мемлекеттік көрсетілетін </w:t>
      </w: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4820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қызмет регламентіне</w:t>
      </w:r>
    </w:p>
    <w:p w:rsidR="00535D4E" w:rsidRPr="00535D4E" w:rsidRDefault="00535D4E" w:rsidP="00535D4E">
      <w:pPr>
        <w:tabs>
          <w:tab w:val="left" w:pos="720"/>
        </w:tabs>
        <w:spacing w:after="0" w:line="240" w:lineRule="auto"/>
        <w:ind w:firstLine="4820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535D4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қосымша</w:t>
      </w:r>
    </w:p>
    <w:p w:rsidR="00535D4E" w:rsidRPr="00535D4E" w:rsidRDefault="00535D4E" w:rsidP="00535D4E">
      <w:pPr>
        <w:tabs>
          <w:tab w:val="left" w:pos="720"/>
        </w:tabs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</w:p>
    <w:p w:rsidR="00535D4E" w:rsidRPr="00535D4E" w:rsidRDefault="00535D4E" w:rsidP="00535D4E">
      <w:pPr>
        <w:tabs>
          <w:tab w:val="left" w:pos="720"/>
        </w:tabs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</w:p>
    <w:p w:rsidR="00535D4E" w:rsidRPr="00535D4E" w:rsidRDefault="00535D4E" w:rsidP="00535D4E">
      <w:pPr>
        <w:tabs>
          <w:tab w:val="left" w:pos="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Мемлекеттік қызметті көрсету бизнес-процестерінің</w:t>
      </w:r>
    </w:p>
    <w:p w:rsidR="00535D4E" w:rsidRPr="00535D4E" w:rsidRDefault="00535D4E" w:rsidP="00535D4E">
      <w:pPr>
        <w:tabs>
          <w:tab w:val="left" w:pos="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анықтамалығы </w:t>
      </w:r>
    </w:p>
    <w:p w:rsidR="00535D4E" w:rsidRPr="00535D4E" w:rsidRDefault="00535D4E" w:rsidP="00535D4E">
      <w:pPr>
        <w:tabs>
          <w:tab w:val="left" w:pos="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tabs>
          <w:tab w:val="left" w:pos="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2"/>
        <w:gridCol w:w="3260"/>
      </w:tblGrid>
      <w:tr w:rsidR="00535D4E" w:rsidRPr="00535D4E" w:rsidTr="005928E7">
        <w:trPr>
          <w:trHeight w:val="4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5D4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Көрсетілетін қызметті алушы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5D4E">
              <w:rPr>
                <w:rFonts w:ascii="Times New Roman" w:eastAsia="Times New Roman" w:hAnsi="Times New Roman" w:cs="Times New Roman"/>
                <w:sz w:val="20"/>
                <w:szCs w:val="20"/>
              </w:rPr>
              <w:t>ҚФБ 1</w:t>
            </w: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5D4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арнайы жалпы орта білім беру ұйымының кеңсесінің жауапты қызметкері;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5D4E">
              <w:rPr>
                <w:rFonts w:ascii="Times New Roman" w:eastAsia="Times New Roman" w:hAnsi="Times New Roman" w:cs="Times New Roman"/>
                <w:sz w:val="20"/>
                <w:szCs w:val="20"/>
              </w:rPr>
              <w:t>ҚФБ 2</w:t>
            </w: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5D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35D4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арнайы жалпы орта білім беру ұйымының </w:t>
            </w:r>
            <w:proofErr w:type="spellStart"/>
            <w:r w:rsidRPr="00535D4E">
              <w:rPr>
                <w:rFonts w:ascii="Times New Roman" w:eastAsia="Times New Roman" w:hAnsi="Times New Roman" w:cs="Times New Roman"/>
                <w:sz w:val="20"/>
                <w:szCs w:val="20"/>
              </w:rPr>
              <w:t>басшы</w:t>
            </w:r>
            <w:proofErr w:type="spellEnd"/>
          </w:p>
        </w:tc>
      </w:tr>
      <w:tr w:rsidR="00535D4E" w:rsidRPr="00535D4E" w:rsidTr="005928E7">
        <w:trPr>
          <w:trHeight w:val="48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2181225</wp:posOffset>
                      </wp:positionV>
                      <wp:extent cx="3907790" cy="635"/>
                      <wp:effectExtent l="15240" t="57785" r="10795" b="5588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077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83.5pt;margin-top:171.75pt;width:307.7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916305</wp:posOffset>
                      </wp:positionV>
                      <wp:extent cx="613410" cy="1905"/>
                      <wp:effectExtent l="8255" t="59690" r="16510" b="5270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41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85.2pt;margin-top:72.15pt;width:48.3pt;height: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1571625</wp:posOffset>
                      </wp:positionV>
                      <wp:extent cx="1023620" cy="889635"/>
                      <wp:effectExtent l="6350" t="10160" r="8255" b="5080"/>
                      <wp:wrapNone/>
                      <wp:docPr id="9" name="Скругленный 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3620" cy="8896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D4E" w:rsidRPr="005F1703" w:rsidRDefault="00535D4E" w:rsidP="00535D4E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Нәтижені</w:t>
                                  </w:r>
                                  <w:proofErr w:type="spellEnd"/>
                                  <w:r>
                                    <w:t xml:space="preserve"> беру</w:t>
                                  </w:r>
                                </w:p>
                                <w:p w:rsidR="00535D4E" w:rsidRPr="00CD3C5F" w:rsidRDefault="00535D4E" w:rsidP="00535D4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9" o:spid="_x0000_s1026" style="position:absolute;left:0;text-align:left;margin-left:.3pt;margin-top:123.75pt;width:80.6pt;height:7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">
                      <v:textbox>
                        <w:txbxContent>
                          <w:p w:rsidR="00535D4E" w:rsidRPr="005F1703" w:rsidRDefault="00535D4E" w:rsidP="00535D4E">
                            <w:pPr>
                              <w:jc w:val="center"/>
                            </w:pPr>
                            <w:proofErr w:type="spellStart"/>
                            <w:r>
                              <w:t>Нәтижені</w:t>
                            </w:r>
                            <w:proofErr w:type="spellEnd"/>
                            <w:r>
                              <w:t xml:space="preserve"> беру</w:t>
                            </w:r>
                          </w:p>
                          <w:p w:rsidR="00535D4E" w:rsidRPr="00CD3C5F" w:rsidRDefault="00535D4E" w:rsidP="00535D4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369570</wp:posOffset>
                      </wp:positionV>
                      <wp:extent cx="1079500" cy="897255"/>
                      <wp:effectExtent l="7620" t="8255" r="8255" b="8890"/>
                      <wp:wrapNone/>
                      <wp:docPr id="8" name="Скругленный 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0" cy="8972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D4E" w:rsidRDefault="00535D4E" w:rsidP="00535D4E">
                                  <w:pPr>
                                    <w:ind w:left="-142" w:right="-125"/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Мемлекеттік көрсетілетін қызметтің басталуы</w:t>
                                  </w:r>
                                </w:p>
                                <w:p w:rsidR="00535D4E" w:rsidRPr="00CD3C5F" w:rsidRDefault="00535D4E" w:rsidP="00535D4E">
                                  <w:pPr>
                                    <w:ind w:left="-142" w:right="-125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8" o:spid="_x0000_s1027" style="position:absolute;left:0;text-align:left;margin-left:.4pt;margin-top:29.1pt;width:85pt;height:7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">
                      <v:textbox>
                        <w:txbxContent>
                          <w:p w:rsidR="00535D4E" w:rsidRDefault="00535D4E" w:rsidP="00535D4E">
                            <w:pPr>
                              <w:ind w:left="-142" w:right="-125"/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Мемлекеттік көрсетілетін қызметтің басталуы</w:t>
                            </w:r>
                          </w:p>
                          <w:p w:rsidR="00535D4E" w:rsidRPr="00CD3C5F" w:rsidRDefault="00535D4E" w:rsidP="00535D4E">
                            <w:pPr>
                              <w:ind w:left="-142" w:right="-125"/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-3175</wp:posOffset>
                      </wp:positionV>
                      <wp:extent cx="2056765" cy="1740535"/>
                      <wp:effectExtent l="8255" t="13335" r="11430" b="825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1740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D4E" w:rsidRPr="00CC49C7" w:rsidRDefault="00535D4E" w:rsidP="00535D4E">
                                  <w:r w:rsidRPr="00CC49C7">
                                    <w:rPr>
                                      <w:lang w:val="kk-KZ"/>
                                    </w:rPr>
                                    <w:t>1-</w:t>
                                  </w:r>
                                  <w:r>
                                    <w:rPr>
                                      <w:lang w:val="kk-KZ"/>
                                    </w:rPr>
                                    <w:t>іс-қимыл</w:t>
                                  </w:r>
                                  <w:r w:rsidRPr="00CC49C7">
                                    <w:rPr>
                                      <w:lang w:val="kk-KZ"/>
                                    </w:rPr>
                                    <w:t xml:space="preserve"> – көрсетілетін қызметті беруші кеңсесінің жауапты қызметкерімен құжаттарды қабылдау, құжаттарды қарастыру және ата-аналардан (өзге заңды өкілдерінен) Стандарттың 9-тармағында қарастырылған  тізімге сәйкес еркін нысандағы өтінішін тіркеу – 15 (он бес) минуттан аспайды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8" style="position:absolute;left:0;text-align:left;margin-left:28.35pt;margin-top:-.25pt;width:161.95pt;height:13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">
                      <v:textbox>
                        <w:txbxContent>
                          <w:p w:rsidR="00535D4E" w:rsidRPr="00CC49C7" w:rsidRDefault="00535D4E" w:rsidP="00535D4E">
                            <w:r w:rsidRPr="00CC49C7">
                              <w:rPr>
                                <w:lang w:val="kk-KZ"/>
                              </w:rPr>
                              <w:t>1-</w:t>
                            </w:r>
                            <w:r>
                              <w:rPr>
                                <w:lang w:val="kk-KZ"/>
                              </w:rPr>
                              <w:t>іс-қимыл</w:t>
                            </w:r>
                            <w:r w:rsidRPr="00CC49C7">
                              <w:rPr>
                                <w:lang w:val="kk-KZ"/>
                              </w:rPr>
                              <w:t xml:space="preserve"> </w:t>
                            </w:r>
                            <w:r w:rsidRPr="00CC49C7">
                              <w:rPr>
                                <w:lang w:val="kk-KZ"/>
                              </w:rPr>
                              <w:t>– көрсетілетін қызметті беруші кеңсесінің жауапты қызметкерімен құжаттарды қабылдау, құжаттарды қарастыру және ата-аналардан (өзге заңды өкілдерінен) Стандарттың 9-тармағында қарастырылған  тізімге сәйкес еркін нысандағы өтінішін тіркеу – 15 (он бес) минуттан аспайды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2414270</wp:posOffset>
                      </wp:positionH>
                      <wp:positionV relativeFrom="paragraph">
                        <wp:posOffset>44450</wp:posOffset>
                      </wp:positionV>
                      <wp:extent cx="306705" cy="635"/>
                      <wp:effectExtent l="5080" t="54610" r="21590" b="5905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67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190.1pt;margin-top:3.5pt;width:24.1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D4E" w:rsidRPr="00535D4E" w:rsidRDefault="00535D4E" w:rsidP="00535D4E">
            <w:pPr>
              <w:suppressAutoHyphens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921385</wp:posOffset>
                      </wp:positionH>
                      <wp:positionV relativeFrom="paragraph">
                        <wp:posOffset>1728470</wp:posOffset>
                      </wp:positionV>
                      <wp:extent cx="635" cy="452755"/>
                      <wp:effectExtent l="12065" t="5080" r="6350" b="889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452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72.55pt;margin-top:136.1pt;width:.05pt;height:35.6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288925</wp:posOffset>
                      </wp:positionV>
                      <wp:extent cx="1720215" cy="1439545"/>
                      <wp:effectExtent l="6350" t="13335" r="6985" b="1397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0215" cy="1439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D4E" w:rsidRPr="00DB69F9" w:rsidRDefault="00535D4E" w:rsidP="00535D4E">
                                  <w:pPr>
                                    <w:pStyle w:val="a3"/>
                                    <w:spacing w:after="0"/>
                                    <w:jc w:val="both"/>
                                    <w:rPr>
                                      <w:sz w:val="20"/>
                                      <w:szCs w:val="20"/>
                                      <w:lang w:val="kk-KZ"/>
                                    </w:rPr>
                                  </w:pPr>
                                  <w:r w:rsidRPr="00DB69F9">
                                    <w:rPr>
                                      <w:sz w:val="20"/>
                                      <w:szCs w:val="20"/>
                                      <w:lang w:val="kk-KZ"/>
                                    </w:rPr>
                                    <w:t>2-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kk-KZ"/>
                                    </w:rPr>
                                    <w:t>іс-қимыл</w:t>
                                  </w:r>
                                  <w:r w:rsidRPr="00DB69F9">
                                    <w:rPr>
                                      <w:sz w:val="20"/>
                                      <w:szCs w:val="20"/>
                                      <w:lang w:val="kk-KZ"/>
                                    </w:rPr>
                                    <w:t xml:space="preserve"> – көрсетілетін қызметті беруші басшысы көрсетілетін қызметті алушы ұсынған құжаттарды тексеру, білім беру ұйымына қабылдау туралы бұйрықты дайындау – 15 (он бес) минуттан аспайды. </w:t>
                                  </w:r>
                                </w:p>
                                <w:p w:rsidR="00535D4E" w:rsidRPr="00AF1CD4" w:rsidRDefault="00535D4E" w:rsidP="00535D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9" style="position:absolute;left:0;text-align:left;margin-left:6.1pt;margin-top:22.75pt;width:135.45pt;height:1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">
                      <v:textbox>
                        <w:txbxContent>
                          <w:p w:rsidR="00535D4E" w:rsidRPr="00DB69F9" w:rsidRDefault="00535D4E" w:rsidP="00535D4E">
                            <w:pPr>
                              <w:pStyle w:val="a3"/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DB69F9">
                              <w:rPr>
                                <w:sz w:val="20"/>
                                <w:szCs w:val="20"/>
                                <w:lang w:val="kk-KZ"/>
                              </w:rPr>
                              <w:t>2-</w:t>
                            </w:r>
                            <w:r>
                              <w:rPr>
                                <w:sz w:val="20"/>
                                <w:szCs w:val="20"/>
                                <w:lang w:val="kk-KZ"/>
                              </w:rPr>
                              <w:t>іс-қимыл</w:t>
                            </w:r>
                            <w:r w:rsidRPr="00DB69F9">
                              <w:rPr>
                                <w:sz w:val="20"/>
                                <w:szCs w:val="20"/>
                                <w:lang w:val="kk-KZ"/>
                              </w:rPr>
                              <w:t xml:space="preserve"> </w:t>
                            </w:r>
                            <w:r w:rsidRPr="00DB69F9">
                              <w:rPr>
                                <w:sz w:val="20"/>
                                <w:szCs w:val="20"/>
                                <w:lang w:val="kk-KZ"/>
                              </w:rPr>
                              <w:t xml:space="preserve">– көрсетілетін қызметті беруші басшысы көрсетілетін қызметті алушы ұсынған құжаттарды тексеру, білім беру ұйымына қабылдау туралы бұйрықты дайындау – 15 (он бес) минуттан аспайды. </w:t>
                            </w:r>
                          </w:p>
                          <w:p w:rsidR="00535D4E" w:rsidRPr="00AF1CD4" w:rsidRDefault="00535D4E" w:rsidP="00535D4E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535D4E" w:rsidRPr="00535D4E" w:rsidRDefault="00535D4E" w:rsidP="00535D4E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1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*ҚФБ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ab/>
        <w:t>- құрылымдық-функционалдық бірлік: көрсетілетін қызметті берушінің құрылымдық бөлімшесінің (қызметкерлерінің);</w:t>
      </w:r>
    </w:p>
    <w:p w:rsidR="00535D4E" w:rsidRPr="00535D4E" w:rsidRDefault="00535D4E" w:rsidP="00535D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Consolas" w:eastAsia="Times New Roman" w:hAnsi="Consolas" w:cs="Consolas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51435</wp:posOffset>
                </wp:positionV>
                <wp:extent cx="609600" cy="407670"/>
                <wp:effectExtent l="9525" t="11430" r="9525" b="9525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6" style="position:absolute;margin-left:-16.15pt;margin-top:4.05pt;width:48pt;height:32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"/>
            </w:pict>
          </mc:Fallback>
        </mc:AlternateConten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</w:p>
    <w:p w:rsidR="00535D4E" w:rsidRPr="00535D4E" w:rsidRDefault="00535D4E" w:rsidP="00535D4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- мемлекеттік көрсетілетін қызметті берудің басталуы немесе аяқталуы;</w:t>
      </w:r>
    </w:p>
    <w:p w:rsidR="00535D4E" w:rsidRPr="00535D4E" w:rsidRDefault="00535D4E" w:rsidP="00535D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ind w:left="707"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ind w:left="707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19050</wp:posOffset>
                </wp:positionV>
                <wp:extent cx="485775" cy="387350"/>
                <wp:effectExtent l="17145" t="15875" r="11430" b="158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87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31849B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35D4E" w:rsidRPr="005A6D6A" w:rsidRDefault="00535D4E" w:rsidP="00535D4E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0" style="position:absolute;left:0;text-align:left;margin-left:-14.8pt;margin-top:1.5pt;width:38.25pt;height:3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" filled="f" fillcolor="#31849b" strokeweight="1.5pt">
                <v:textbox>
                  <w:txbxContent>
                    <w:p w:rsidR="00535D4E" w:rsidRPr="005A6D6A" w:rsidRDefault="00535D4E" w:rsidP="00535D4E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-  көрсетілетін қызметті алушының және (немесе) ҚФБ рәсімінің (әрекетінің) атауы;</w:t>
      </w:r>
    </w:p>
    <w:p w:rsidR="00535D4E" w:rsidRPr="00535D4E" w:rsidRDefault="00535D4E" w:rsidP="00535D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35D4E" w:rsidRPr="00535D4E" w:rsidRDefault="00535D4E" w:rsidP="00535D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27832" w:rsidRPr="00535D4E" w:rsidRDefault="00535D4E" w:rsidP="00535D4E">
      <w:pPr>
        <w:suppressAutoHyphens/>
        <w:spacing w:after="0" w:line="240" w:lineRule="auto"/>
        <w:ind w:left="565" w:firstLine="851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5DAE9E73" wp14:editId="0F0191A6">
                <wp:simplePos x="0" y="0"/>
                <wp:positionH relativeFrom="column">
                  <wp:posOffset>-130810</wp:posOffset>
                </wp:positionH>
                <wp:positionV relativeFrom="paragraph">
                  <wp:posOffset>90804</wp:posOffset>
                </wp:positionV>
                <wp:extent cx="285750" cy="0"/>
                <wp:effectExtent l="0" t="76200" r="19050" b="952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10.3pt;margin-top:7.15pt;width:22.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">
                <v:stroke endarrow="block"/>
              </v:shape>
            </w:pict>
          </mc:Fallback>
        </mc:AlternateContent>
      </w:r>
      <w:r w:rsidRPr="00535D4E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>келесі</w:t>
      </w:r>
      <w:proofErr w:type="gramEnd"/>
      <w:r w:rsidRPr="00535D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рәсімге (әрекетке) ауысу</w:t>
      </w:r>
      <w:r w:rsidRPr="00535D4E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sectPr w:rsidR="00527832" w:rsidRPr="00535D4E" w:rsidSect="00755049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D75" w:rsidRDefault="00130D75">
      <w:pPr>
        <w:spacing w:after="0" w:line="240" w:lineRule="auto"/>
      </w:pPr>
      <w:r>
        <w:separator/>
      </w:r>
    </w:p>
  </w:endnote>
  <w:endnote w:type="continuationSeparator" w:id="0">
    <w:p w:rsidR="00130D75" w:rsidRDefault="0013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D75" w:rsidRDefault="00130D75">
      <w:pPr>
        <w:spacing w:after="0" w:line="240" w:lineRule="auto"/>
      </w:pPr>
      <w:r>
        <w:separator/>
      </w:r>
    </w:p>
  </w:footnote>
  <w:footnote w:type="continuationSeparator" w:id="0">
    <w:p w:rsidR="00130D75" w:rsidRDefault="0013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49" w:rsidRDefault="00535D4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63AE">
      <w:rPr>
        <w:noProof/>
      </w:rPr>
      <w:t>4</w:t>
    </w:r>
    <w:r>
      <w:fldChar w:fldCharType="end"/>
    </w:r>
  </w:p>
  <w:p w:rsidR="00755049" w:rsidRPr="0036282A" w:rsidRDefault="00130D75" w:rsidP="00755049">
    <w:pPr>
      <w:pStyle w:val="a4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81DFE"/>
    <w:multiLevelType w:val="hybridMultilevel"/>
    <w:tmpl w:val="78DE4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DF031C"/>
    <w:multiLevelType w:val="hybridMultilevel"/>
    <w:tmpl w:val="FF78587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77B3FE8"/>
    <w:multiLevelType w:val="hybridMultilevel"/>
    <w:tmpl w:val="CC64C5C4"/>
    <w:lvl w:ilvl="0" w:tplc="6E2AE420">
      <w:start w:val="1"/>
      <w:numFmt w:val="decimal"/>
      <w:lvlText w:val="%1."/>
      <w:lvlJc w:val="left"/>
      <w:pPr>
        <w:ind w:left="720" w:hanging="360"/>
      </w:pPr>
      <w:rPr>
        <w:lang w:val="kk-KZ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D35A53"/>
    <w:multiLevelType w:val="hybridMultilevel"/>
    <w:tmpl w:val="124E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E02A1"/>
    <w:multiLevelType w:val="hybridMultilevel"/>
    <w:tmpl w:val="ACD60772"/>
    <w:lvl w:ilvl="0" w:tplc="1B3AE22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C1"/>
    <w:rsid w:val="00130D75"/>
    <w:rsid w:val="00527832"/>
    <w:rsid w:val="00535D4E"/>
    <w:rsid w:val="008957C1"/>
    <w:rsid w:val="00F0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D4E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35D4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535D4E"/>
    <w:rPr>
      <w:rFonts w:ascii="Times New Roman" w:eastAsia="Times New Roman" w:hAnsi="Times New Roman" w:cs="Times New Roman"/>
      <w:sz w:val="20"/>
      <w:szCs w:val="20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D4E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35D4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535D4E"/>
    <w:rPr>
      <w:rFonts w:ascii="Times New Roman" w:eastAsia="Times New Roman" w:hAnsi="Times New Roman" w:cs="Times New Roman"/>
      <w:sz w:val="20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885</Words>
  <Characters>5048</Characters>
  <Application>Microsoft Office Word</Application>
  <DocSecurity>0</DocSecurity>
  <Lines>42</Lines>
  <Paragraphs>11</Paragraphs>
  <ScaleCrop>false</ScaleCrop>
  <Company>Krokoz™</Company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zh.sattarova</dc:creator>
  <cp:keywords/>
  <dc:description/>
  <cp:lastModifiedBy>zh.sattarova</cp:lastModifiedBy>
  <cp:revision>3</cp:revision>
  <dcterms:created xsi:type="dcterms:W3CDTF">2016-09-14T09:53:00Z</dcterms:created>
  <dcterms:modified xsi:type="dcterms:W3CDTF">2016-09-14T09:56:00Z</dcterms:modified>
</cp:coreProperties>
</file>